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D87" w:rsidRDefault="00A03020">
      <w:pPr>
        <w:pStyle w:val="1"/>
        <w:spacing w:before="240" w:after="60"/>
        <w:jc w:val="center"/>
        <w:rPr>
          <w:sz w:val="32"/>
          <w:szCs w:val="32"/>
        </w:rPr>
      </w:pPr>
      <w:r>
        <w:rPr>
          <w:sz w:val="32"/>
          <w:szCs w:val="32"/>
        </w:rPr>
        <w:t>КАРИНСКАЯ СЕЛЬСКАЯ ДУМА</w:t>
      </w:r>
    </w:p>
    <w:p w:rsidR="00BA0D87" w:rsidRDefault="00A03020">
      <w:pPr>
        <w:rPr>
          <w:sz w:val="32"/>
          <w:szCs w:val="32"/>
        </w:rPr>
      </w:pPr>
      <w:r>
        <w:rPr>
          <w:sz w:val="32"/>
          <w:szCs w:val="32"/>
        </w:rPr>
        <w:t xml:space="preserve">                 </w:t>
      </w:r>
      <w:r w:rsidR="00CC2454">
        <w:rPr>
          <w:sz w:val="32"/>
          <w:szCs w:val="32"/>
        </w:rPr>
        <w:t xml:space="preserve">                  </w:t>
      </w:r>
      <w:r>
        <w:rPr>
          <w:sz w:val="32"/>
          <w:szCs w:val="32"/>
        </w:rPr>
        <w:t xml:space="preserve"> </w:t>
      </w:r>
      <w:r>
        <w:rPr>
          <w:b/>
          <w:bCs/>
          <w:sz w:val="32"/>
          <w:szCs w:val="32"/>
        </w:rPr>
        <w:t>СЛОБОДСКОГО РАЙОНА</w:t>
      </w:r>
    </w:p>
    <w:p w:rsidR="00BA0D87" w:rsidRDefault="00A03020">
      <w:pPr>
        <w:pStyle w:val="1"/>
        <w:spacing w:line="360" w:lineRule="auto"/>
        <w:jc w:val="center"/>
        <w:rPr>
          <w:sz w:val="32"/>
          <w:szCs w:val="32"/>
        </w:rPr>
      </w:pPr>
      <w:r>
        <w:rPr>
          <w:sz w:val="32"/>
          <w:szCs w:val="32"/>
        </w:rPr>
        <w:t>КИРОВСКОЙ ОБЛАСТИ</w:t>
      </w:r>
    </w:p>
    <w:p w:rsidR="00BA0D87" w:rsidRDefault="00CC2454">
      <w:pPr>
        <w:spacing w:line="360" w:lineRule="auto"/>
        <w:jc w:val="center"/>
        <w:rPr>
          <w:b/>
          <w:sz w:val="32"/>
          <w:szCs w:val="32"/>
        </w:rPr>
      </w:pPr>
      <w:r>
        <w:rPr>
          <w:b/>
          <w:sz w:val="32"/>
          <w:szCs w:val="32"/>
        </w:rPr>
        <w:t>ПЯТОГО</w:t>
      </w:r>
      <w:r w:rsidR="00A03020">
        <w:rPr>
          <w:b/>
          <w:sz w:val="32"/>
          <w:szCs w:val="32"/>
        </w:rPr>
        <w:t xml:space="preserve"> СОЗЫВА</w:t>
      </w:r>
    </w:p>
    <w:p w:rsidR="00BA0D87" w:rsidRDefault="00BA0D87">
      <w:pPr>
        <w:rPr>
          <w:b/>
          <w:bCs/>
          <w:sz w:val="32"/>
          <w:szCs w:val="32"/>
        </w:rPr>
      </w:pPr>
    </w:p>
    <w:p w:rsidR="00BA0D87" w:rsidRDefault="00A03020">
      <w:pPr>
        <w:jc w:val="center"/>
        <w:rPr>
          <w:b/>
          <w:bCs/>
          <w:sz w:val="32"/>
          <w:szCs w:val="32"/>
        </w:rPr>
      </w:pPr>
      <w:r>
        <w:rPr>
          <w:b/>
          <w:bCs/>
          <w:sz w:val="32"/>
          <w:szCs w:val="32"/>
        </w:rPr>
        <w:t xml:space="preserve"> РЕШЕНИЕ</w:t>
      </w:r>
    </w:p>
    <w:p w:rsidR="00BA0D87" w:rsidRDefault="00A62067">
      <w:pPr>
        <w:spacing w:before="360"/>
        <w:rPr>
          <w:bCs/>
          <w:sz w:val="28"/>
          <w:szCs w:val="28"/>
        </w:rPr>
      </w:pPr>
      <w:r>
        <w:rPr>
          <w:bCs/>
          <w:sz w:val="28"/>
          <w:szCs w:val="28"/>
        </w:rPr>
        <w:t>18.09</w:t>
      </w:r>
      <w:r w:rsidR="00CC2454">
        <w:rPr>
          <w:bCs/>
          <w:sz w:val="28"/>
          <w:szCs w:val="28"/>
        </w:rPr>
        <w:t>.2023</w:t>
      </w:r>
      <w:r w:rsidR="00A03020">
        <w:rPr>
          <w:bCs/>
          <w:sz w:val="28"/>
          <w:szCs w:val="28"/>
        </w:rPr>
        <w:tab/>
      </w:r>
      <w:r w:rsidR="00A03020">
        <w:rPr>
          <w:bCs/>
          <w:sz w:val="28"/>
          <w:szCs w:val="28"/>
        </w:rPr>
        <w:tab/>
      </w:r>
      <w:r w:rsidR="00A03020">
        <w:rPr>
          <w:bCs/>
          <w:sz w:val="28"/>
          <w:szCs w:val="28"/>
        </w:rPr>
        <w:tab/>
      </w:r>
      <w:r w:rsidR="00A03020">
        <w:rPr>
          <w:bCs/>
          <w:sz w:val="28"/>
          <w:szCs w:val="28"/>
        </w:rPr>
        <w:tab/>
      </w:r>
      <w:r w:rsidR="00A03020">
        <w:rPr>
          <w:bCs/>
          <w:sz w:val="28"/>
          <w:szCs w:val="28"/>
        </w:rPr>
        <w:tab/>
      </w:r>
      <w:r w:rsidR="00A03020">
        <w:rPr>
          <w:bCs/>
          <w:sz w:val="28"/>
          <w:szCs w:val="28"/>
        </w:rPr>
        <w:tab/>
      </w:r>
      <w:r w:rsidR="00A03020">
        <w:rPr>
          <w:bCs/>
          <w:sz w:val="28"/>
          <w:szCs w:val="28"/>
        </w:rPr>
        <w:tab/>
      </w:r>
      <w:r w:rsidR="00A03020">
        <w:rPr>
          <w:bCs/>
          <w:sz w:val="28"/>
          <w:szCs w:val="28"/>
        </w:rPr>
        <w:tab/>
        <w:t xml:space="preserve">     № </w:t>
      </w:r>
      <w:r>
        <w:rPr>
          <w:bCs/>
          <w:sz w:val="28"/>
          <w:szCs w:val="28"/>
        </w:rPr>
        <w:t>15/40</w:t>
      </w:r>
    </w:p>
    <w:p w:rsidR="00BA0D87" w:rsidRDefault="00A03020">
      <w:pPr>
        <w:spacing w:before="360"/>
        <w:jc w:val="center"/>
        <w:rPr>
          <w:sz w:val="28"/>
          <w:szCs w:val="28"/>
        </w:rPr>
      </w:pPr>
      <w:r>
        <w:rPr>
          <w:sz w:val="28"/>
          <w:szCs w:val="28"/>
        </w:rPr>
        <w:t xml:space="preserve">с. Карино   </w:t>
      </w:r>
    </w:p>
    <w:p w:rsidR="00BA0D87" w:rsidRDefault="00BA0D87">
      <w:pPr>
        <w:jc w:val="right"/>
        <w:rPr>
          <w:shadow/>
          <w:sz w:val="28"/>
          <w:szCs w:val="28"/>
        </w:rPr>
      </w:pPr>
    </w:p>
    <w:p w:rsidR="0086140C" w:rsidRPr="0086140C" w:rsidRDefault="0086140C" w:rsidP="0086140C">
      <w:pPr>
        <w:jc w:val="center"/>
        <w:rPr>
          <w:b/>
          <w:shadow/>
          <w:sz w:val="28"/>
          <w:szCs w:val="28"/>
        </w:rPr>
      </w:pPr>
      <w:r w:rsidRPr="0086140C">
        <w:rPr>
          <w:b/>
          <w:shadow/>
          <w:sz w:val="28"/>
          <w:szCs w:val="28"/>
        </w:rPr>
        <w:t>О внесении изменений в Генеральный план</w:t>
      </w:r>
    </w:p>
    <w:p w:rsidR="0086140C" w:rsidRPr="0086140C" w:rsidRDefault="0086140C" w:rsidP="0086140C">
      <w:pPr>
        <w:jc w:val="center"/>
        <w:rPr>
          <w:b/>
          <w:shadow/>
          <w:sz w:val="28"/>
          <w:szCs w:val="28"/>
        </w:rPr>
      </w:pPr>
      <w:r w:rsidRPr="0086140C">
        <w:rPr>
          <w:b/>
          <w:shadow/>
          <w:sz w:val="28"/>
          <w:szCs w:val="28"/>
        </w:rPr>
        <w:t>муниципального образования Каринского сельского поселения</w:t>
      </w:r>
    </w:p>
    <w:p w:rsidR="0086140C" w:rsidRPr="0086140C" w:rsidRDefault="0086140C" w:rsidP="0086140C">
      <w:pPr>
        <w:jc w:val="center"/>
        <w:rPr>
          <w:b/>
          <w:shadow/>
          <w:sz w:val="28"/>
          <w:szCs w:val="28"/>
        </w:rPr>
      </w:pPr>
      <w:r w:rsidRPr="0086140C">
        <w:rPr>
          <w:b/>
          <w:shadow/>
          <w:sz w:val="28"/>
          <w:szCs w:val="28"/>
        </w:rPr>
        <w:t>Слободского района Кировской области</w:t>
      </w:r>
    </w:p>
    <w:p w:rsidR="0086140C" w:rsidRPr="0086140C" w:rsidRDefault="0086140C" w:rsidP="0086140C">
      <w:pPr>
        <w:jc w:val="both"/>
        <w:rPr>
          <w:shadow/>
          <w:sz w:val="28"/>
          <w:szCs w:val="28"/>
        </w:rPr>
      </w:pPr>
      <w:r w:rsidRPr="0086140C">
        <w:rPr>
          <w:shadow/>
          <w:sz w:val="28"/>
          <w:szCs w:val="28"/>
        </w:rPr>
        <w:t xml:space="preserve">В соответствии с ч.5.1 статьи 23 Градостроительного кодекса Российской Федерации, Федеральным законом от 06.10.2003 №131-ФЗ «Об общих принципах организации местного самоуправления в Российской Федерации», </w:t>
      </w:r>
    </w:p>
    <w:p w:rsidR="0086140C" w:rsidRPr="0086140C" w:rsidRDefault="00A62067" w:rsidP="0086140C">
      <w:pPr>
        <w:jc w:val="both"/>
        <w:rPr>
          <w:shadow/>
          <w:sz w:val="28"/>
          <w:szCs w:val="28"/>
        </w:rPr>
      </w:pPr>
      <w:r>
        <w:rPr>
          <w:shadow/>
          <w:sz w:val="28"/>
          <w:szCs w:val="28"/>
        </w:rPr>
        <w:t>Постановления Правительства Кировской области</w:t>
      </w:r>
      <w:r w:rsidR="0086140C" w:rsidRPr="0086140C">
        <w:rPr>
          <w:shadow/>
          <w:sz w:val="28"/>
          <w:szCs w:val="28"/>
        </w:rPr>
        <w:t xml:space="preserve"> «Об установлении случаев утверждения в 2022 году изменений в генеральных планах, правилах землепользования и застройки, проектов планировки территории, проектов межевания территории, проектов, предусматривающих внесение изменений в указанные проекты, без проведения общественных обсуждений или публичных слушаний» от</w:t>
      </w:r>
      <w:r w:rsidR="0086140C">
        <w:rPr>
          <w:shadow/>
          <w:sz w:val="28"/>
          <w:szCs w:val="28"/>
        </w:rPr>
        <w:t xml:space="preserve"> </w:t>
      </w:r>
      <w:r w:rsidR="0086140C" w:rsidRPr="0086140C">
        <w:rPr>
          <w:shadow/>
          <w:sz w:val="28"/>
          <w:szCs w:val="28"/>
        </w:rPr>
        <w:t>20.05.2022№246-П в редакции 20.02.2023</w:t>
      </w:r>
    </w:p>
    <w:p w:rsidR="0086140C" w:rsidRPr="0086140C" w:rsidRDefault="0086140C" w:rsidP="0086140C">
      <w:pPr>
        <w:jc w:val="both"/>
        <w:rPr>
          <w:shadow/>
          <w:sz w:val="28"/>
          <w:szCs w:val="28"/>
        </w:rPr>
      </w:pPr>
      <w:r w:rsidRPr="0086140C">
        <w:rPr>
          <w:shadow/>
          <w:sz w:val="28"/>
          <w:szCs w:val="28"/>
        </w:rPr>
        <w:t>Каринская сельская Дума РЕШИЛА</w:t>
      </w:r>
      <w:r>
        <w:rPr>
          <w:shadow/>
          <w:sz w:val="28"/>
          <w:szCs w:val="28"/>
        </w:rPr>
        <w:t>:</w:t>
      </w:r>
    </w:p>
    <w:p w:rsidR="0086140C" w:rsidRPr="0086140C" w:rsidRDefault="0086140C" w:rsidP="0086140C">
      <w:pPr>
        <w:jc w:val="both"/>
        <w:rPr>
          <w:shadow/>
          <w:sz w:val="28"/>
          <w:szCs w:val="28"/>
        </w:rPr>
      </w:pPr>
      <w:r>
        <w:rPr>
          <w:shadow/>
          <w:sz w:val="28"/>
          <w:szCs w:val="28"/>
        </w:rPr>
        <w:t>1.</w:t>
      </w:r>
      <w:r w:rsidRPr="0086140C">
        <w:rPr>
          <w:shadow/>
          <w:sz w:val="28"/>
          <w:szCs w:val="28"/>
        </w:rPr>
        <w:t>Внести изменения в Генеральный план муниципального образования Каринское  сельское поселение Слободского района Кировской области, утвержденного решением Каринской сельской Думы Слободского района Кир</w:t>
      </w:r>
      <w:r>
        <w:rPr>
          <w:shadow/>
          <w:sz w:val="28"/>
          <w:szCs w:val="28"/>
        </w:rPr>
        <w:t>овской области третьего созыва 10/47 от 11.10.2013</w:t>
      </w:r>
      <w:r w:rsidRPr="0086140C">
        <w:rPr>
          <w:shadow/>
          <w:sz w:val="28"/>
          <w:szCs w:val="28"/>
        </w:rPr>
        <w:t>г. «Об утверждении генерального плана Каринского сельского поселения» и утвердить координатное описание границ населенных пунктов, подготовленное ООО "МК АЗИМУТ» по муниципальному контракту</w:t>
      </w:r>
      <w:r w:rsidR="00EC68B3">
        <w:rPr>
          <w:shadow/>
          <w:sz w:val="28"/>
          <w:szCs w:val="28"/>
        </w:rPr>
        <w:t xml:space="preserve">  № 16 от 31.05.2023.</w:t>
      </w:r>
    </w:p>
    <w:p w:rsidR="0086140C" w:rsidRPr="0086140C" w:rsidRDefault="0086140C" w:rsidP="0086140C">
      <w:pPr>
        <w:jc w:val="both"/>
        <w:rPr>
          <w:shadow/>
          <w:sz w:val="28"/>
          <w:szCs w:val="28"/>
        </w:rPr>
      </w:pPr>
      <w:r w:rsidRPr="0086140C">
        <w:rPr>
          <w:shadow/>
          <w:sz w:val="28"/>
          <w:szCs w:val="28"/>
        </w:rPr>
        <w:t>1.1.</w:t>
      </w:r>
      <w:r w:rsidRPr="0086140C">
        <w:rPr>
          <w:shadow/>
          <w:sz w:val="28"/>
          <w:szCs w:val="28"/>
        </w:rPr>
        <w:tab/>
        <w:t>С. Карино, приложение 1</w:t>
      </w:r>
    </w:p>
    <w:p w:rsidR="0086140C" w:rsidRPr="0086140C" w:rsidRDefault="0086140C" w:rsidP="0086140C">
      <w:pPr>
        <w:jc w:val="both"/>
        <w:rPr>
          <w:shadow/>
          <w:sz w:val="28"/>
          <w:szCs w:val="28"/>
        </w:rPr>
      </w:pPr>
      <w:r w:rsidRPr="0086140C">
        <w:rPr>
          <w:shadow/>
          <w:sz w:val="28"/>
          <w:szCs w:val="28"/>
        </w:rPr>
        <w:t>1.2.</w:t>
      </w:r>
      <w:r w:rsidRPr="0086140C">
        <w:rPr>
          <w:shadow/>
          <w:sz w:val="28"/>
          <w:szCs w:val="28"/>
        </w:rPr>
        <w:tab/>
        <w:t>С. Игумново, приложение 2</w:t>
      </w:r>
    </w:p>
    <w:p w:rsidR="0086140C" w:rsidRPr="0086140C" w:rsidRDefault="0086140C" w:rsidP="0086140C">
      <w:pPr>
        <w:jc w:val="both"/>
        <w:rPr>
          <w:shadow/>
          <w:sz w:val="28"/>
          <w:szCs w:val="28"/>
        </w:rPr>
      </w:pPr>
      <w:r w:rsidRPr="0086140C">
        <w:rPr>
          <w:shadow/>
          <w:sz w:val="28"/>
          <w:szCs w:val="28"/>
        </w:rPr>
        <w:t>1.3.</w:t>
      </w:r>
      <w:r w:rsidRPr="0086140C">
        <w:rPr>
          <w:shadow/>
          <w:sz w:val="28"/>
          <w:szCs w:val="28"/>
        </w:rPr>
        <w:tab/>
        <w:t>Д. Деветьярово, приложение 3</w:t>
      </w:r>
    </w:p>
    <w:p w:rsidR="0086140C" w:rsidRPr="0086140C" w:rsidRDefault="0086140C" w:rsidP="0086140C">
      <w:pPr>
        <w:jc w:val="both"/>
        <w:rPr>
          <w:shadow/>
          <w:sz w:val="28"/>
          <w:szCs w:val="28"/>
        </w:rPr>
      </w:pPr>
      <w:r w:rsidRPr="0086140C">
        <w:rPr>
          <w:shadow/>
          <w:sz w:val="28"/>
          <w:szCs w:val="28"/>
        </w:rPr>
        <w:t>1.4.</w:t>
      </w:r>
      <w:r w:rsidRPr="0086140C">
        <w:rPr>
          <w:shadow/>
          <w:sz w:val="28"/>
          <w:szCs w:val="28"/>
        </w:rPr>
        <w:tab/>
        <w:t xml:space="preserve"> Д. Митюково, приложение 4</w:t>
      </w:r>
    </w:p>
    <w:p w:rsidR="0086140C" w:rsidRPr="0086140C" w:rsidRDefault="0086140C" w:rsidP="0086140C">
      <w:pPr>
        <w:jc w:val="both"/>
        <w:rPr>
          <w:shadow/>
          <w:sz w:val="28"/>
          <w:szCs w:val="28"/>
        </w:rPr>
      </w:pPr>
      <w:r w:rsidRPr="0086140C">
        <w:rPr>
          <w:shadow/>
          <w:sz w:val="28"/>
          <w:szCs w:val="28"/>
        </w:rPr>
        <w:t>1.5.</w:t>
      </w:r>
      <w:r w:rsidRPr="0086140C">
        <w:rPr>
          <w:shadow/>
          <w:sz w:val="28"/>
          <w:szCs w:val="28"/>
        </w:rPr>
        <w:tab/>
        <w:t>Д. Сизёво, приложение 5</w:t>
      </w:r>
    </w:p>
    <w:p w:rsidR="0086140C" w:rsidRPr="0086140C" w:rsidRDefault="0086140C" w:rsidP="0086140C">
      <w:pPr>
        <w:jc w:val="both"/>
        <w:rPr>
          <w:shadow/>
          <w:sz w:val="28"/>
          <w:szCs w:val="28"/>
        </w:rPr>
      </w:pPr>
      <w:r w:rsidRPr="0086140C">
        <w:rPr>
          <w:shadow/>
          <w:sz w:val="28"/>
          <w:szCs w:val="28"/>
        </w:rPr>
        <w:t>1.6.</w:t>
      </w:r>
      <w:r w:rsidRPr="0086140C">
        <w:rPr>
          <w:shadow/>
          <w:sz w:val="28"/>
          <w:szCs w:val="28"/>
        </w:rPr>
        <w:tab/>
        <w:t>Д. Низовцы, приложение 6</w:t>
      </w:r>
    </w:p>
    <w:p w:rsidR="0086140C" w:rsidRPr="0086140C" w:rsidRDefault="0086140C" w:rsidP="0086140C">
      <w:pPr>
        <w:jc w:val="both"/>
        <w:rPr>
          <w:shadow/>
          <w:sz w:val="28"/>
          <w:szCs w:val="28"/>
        </w:rPr>
      </w:pPr>
      <w:r w:rsidRPr="0086140C">
        <w:rPr>
          <w:shadow/>
          <w:sz w:val="28"/>
          <w:szCs w:val="28"/>
        </w:rPr>
        <w:t>1.7.</w:t>
      </w:r>
      <w:r w:rsidRPr="0086140C">
        <w:rPr>
          <w:shadow/>
          <w:sz w:val="28"/>
          <w:szCs w:val="28"/>
        </w:rPr>
        <w:tab/>
        <w:t>Д. Вареницы приложение 7</w:t>
      </w:r>
    </w:p>
    <w:p w:rsidR="0086140C" w:rsidRPr="0086140C" w:rsidRDefault="0086140C" w:rsidP="0086140C">
      <w:pPr>
        <w:jc w:val="both"/>
        <w:rPr>
          <w:shadow/>
          <w:sz w:val="28"/>
          <w:szCs w:val="28"/>
        </w:rPr>
      </w:pPr>
      <w:r w:rsidRPr="0086140C">
        <w:rPr>
          <w:shadow/>
          <w:sz w:val="28"/>
          <w:szCs w:val="28"/>
        </w:rPr>
        <w:t>1.8.</w:t>
      </w:r>
      <w:r w:rsidRPr="0086140C">
        <w:rPr>
          <w:shadow/>
          <w:sz w:val="28"/>
          <w:szCs w:val="28"/>
        </w:rPr>
        <w:tab/>
        <w:t>Д. Одинцы, приложение 8</w:t>
      </w:r>
    </w:p>
    <w:p w:rsidR="0086140C" w:rsidRPr="0086140C" w:rsidRDefault="0086140C" w:rsidP="0086140C">
      <w:pPr>
        <w:jc w:val="both"/>
        <w:rPr>
          <w:shadow/>
          <w:sz w:val="28"/>
          <w:szCs w:val="28"/>
        </w:rPr>
      </w:pPr>
      <w:r w:rsidRPr="0086140C">
        <w:rPr>
          <w:shadow/>
          <w:sz w:val="28"/>
          <w:szCs w:val="28"/>
        </w:rPr>
        <w:t>1.9.</w:t>
      </w:r>
      <w:r w:rsidRPr="0086140C">
        <w:rPr>
          <w:shadow/>
          <w:sz w:val="28"/>
          <w:szCs w:val="28"/>
        </w:rPr>
        <w:tab/>
        <w:t>Д. Касаткин Перевоз, приложение 9</w:t>
      </w:r>
    </w:p>
    <w:p w:rsidR="0086140C" w:rsidRPr="0086140C" w:rsidRDefault="0086140C" w:rsidP="0086140C">
      <w:pPr>
        <w:jc w:val="both"/>
        <w:rPr>
          <w:shadow/>
          <w:sz w:val="28"/>
          <w:szCs w:val="28"/>
        </w:rPr>
      </w:pPr>
      <w:r w:rsidRPr="0086140C">
        <w:rPr>
          <w:shadow/>
          <w:sz w:val="28"/>
          <w:szCs w:val="28"/>
        </w:rPr>
        <w:t>1.10.</w:t>
      </w:r>
      <w:r w:rsidRPr="0086140C">
        <w:rPr>
          <w:shadow/>
          <w:sz w:val="28"/>
          <w:szCs w:val="28"/>
        </w:rPr>
        <w:tab/>
        <w:t>Д. Хлюпинцы, приложение 10</w:t>
      </w:r>
    </w:p>
    <w:p w:rsidR="0086140C" w:rsidRPr="0086140C" w:rsidRDefault="0086140C" w:rsidP="0086140C">
      <w:pPr>
        <w:jc w:val="both"/>
        <w:rPr>
          <w:shadow/>
          <w:sz w:val="28"/>
          <w:szCs w:val="28"/>
        </w:rPr>
      </w:pPr>
      <w:r w:rsidRPr="0086140C">
        <w:rPr>
          <w:shadow/>
          <w:sz w:val="28"/>
          <w:szCs w:val="28"/>
        </w:rPr>
        <w:t>1.11.</w:t>
      </w:r>
      <w:r w:rsidRPr="0086140C">
        <w:rPr>
          <w:shadow/>
          <w:sz w:val="28"/>
          <w:szCs w:val="28"/>
        </w:rPr>
        <w:tab/>
        <w:t>Д. Шамарданово, приложение 11</w:t>
      </w:r>
    </w:p>
    <w:p w:rsidR="0086140C" w:rsidRPr="0086140C" w:rsidRDefault="0086140C" w:rsidP="0086140C">
      <w:pPr>
        <w:jc w:val="both"/>
        <w:rPr>
          <w:shadow/>
          <w:sz w:val="28"/>
          <w:szCs w:val="28"/>
        </w:rPr>
      </w:pPr>
    </w:p>
    <w:p w:rsidR="0086140C" w:rsidRPr="0086140C" w:rsidRDefault="0086140C" w:rsidP="0086140C">
      <w:pPr>
        <w:jc w:val="both"/>
        <w:rPr>
          <w:shadow/>
          <w:sz w:val="28"/>
          <w:szCs w:val="28"/>
        </w:rPr>
      </w:pPr>
      <w:r w:rsidRPr="0086140C">
        <w:rPr>
          <w:shadow/>
          <w:sz w:val="28"/>
          <w:szCs w:val="28"/>
        </w:rPr>
        <w:t>2.Полномочия по осуществлению государственного кадастрового учета объектов недвижимости, в том числе на подачу необходимых документов для внесения сведений в ЕГРН о границах населенных пунктов, указанных в пункте 1.2, в филиал ФГБУ «Федеральная кадастровая палата Федеральной службы государственной регистрации, кадастра и картографии» по Кировской области возложить на главу Каринского сельского поселени</w:t>
      </w:r>
      <w:r w:rsidR="002A4FF1">
        <w:rPr>
          <w:shadow/>
          <w:sz w:val="28"/>
          <w:szCs w:val="28"/>
        </w:rPr>
        <w:t>я Милькину Людмилу Ильиничну.</w:t>
      </w:r>
      <w:r w:rsidR="00CE720D">
        <w:rPr>
          <w:shadow/>
          <w:sz w:val="28"/>
          <w:szCs w:val="28"/>
        </w:rPr>
        <w:t xml:space="preserve">   </w:t>
      </w:r>
      <w:bookmarkStart w:id="0" w:name="_GoBack"/>
      <w:bookmarkEnd w:id="0"/>
    </w:p>
    <w:p w:rsidR="0086140C" w:rsidRPr="0086140C" w:rsidRDefault="0086140C" w:rsidP="0086140C">
      <w:pPr>
        <w:jc w:val="both"/>
        <w:rPr>
          <w:shadow/>
          <w:sz w:val="28"/>
          <w:szCs w:val="28"/>
        </w:rPr>
      </w:pPr>
      <w:r w:rsidRPr="0086140C">
        <w:rPr>
          <w:shadow/>
          <w:sz w:val="28"/>
          <w:szCs w:val="28"/>
        </w:rPr>
        <w:t>3.Опубликовать настоящее решение в «Информационном бюллетене» и на официальном сайте администрации поселения.</w:t>
      </w:r>
    </w:p>
    <w:p w:rsidR="0086140C" w:rsidRPr="0086140C" w:rsidRDefault="0086140C" w:rsidP="0086140C">
      <w:pPr>
        <w:jc w:val="both"/>
        <w:rPr>
          <w:shadow/>
          <w:sz w:val="28"/>
          <w:szCs w:val="28"/>
        </w:rPr>
      </w:pPr>
      <w:r w:rsidRPr="0086140C">
        <w:rPr>
          <w:shadow/>
          <w:sz w:val="28"/>
          <w:szCs w:val="28"/>
        </w:rPr>
        <w:t>4.Разместить настоящее постановление в федеральной геоинформационной системе территориального планирования Российской Федерации.</w:t>
      </w:r>
    </w:p>
    <w:p w:rsidR="0086140C" w:rsidRDefault="0086140C" w:rsidP="0086140C">
      <w:pPr>
        <w:jc w:val="both"/>
        <w:rPr>
          <w:shadow/>
          <w:sz w:val="28"/>
          <w:szCs w:val="28"/>
        </w:rPr>
      </w:pPr>
    </w:p>
    <w:p w:rsidR="0086140C" w:rsidRPr="0086140C" w:rsidRDefault="0086140C" w:rsidP="0086140C">
      <w:pPr>
        <w:jc w:val="both"/>
        <w:rPr>
          <w:shadow/>
          <w:sz w:val="28"/>
          <w:szCs w:val="28"/>
        </w:rPr>
      </w:pPr>
      <w:r>
        <w:rPr>
          <w:shadow/>
          <w:sz w:val="28"/>
          <w:szCs w:val="28"/>
        </w:rPr>
        <w:t xml:space="preserve">Глава Каринского сельского поселения            </w:t>
      </w:r>
      <w:r w:rsidR="00A62067">
        <w:rPr>
          <w:shadow/>
          <w:sz w:val="28"/>
          <w:szCs w:val="28"/>
        </w:rPr>
        <w:t xml:space="preserve">                     Л.И.Милькина</w:t>
      </w:r>
    </w:p>
    <w:p w:rsidR="0086140C" w:rsidRDefault="0086140C" w:rsidP="0086140C">
      <w:pPr>
        <w:jc w:val="both"/>
        <w:rPr>
          <w:shadow/>
          <w:sz w:val="28"/>
          <w:szCs w:val="28"/>
        </w:rPr>
      </w:pPr>
    </w:p>
    <w:p w:rsidR="0086140C" w:rsidRPr="0086140C" w:rsidRDefault="0086140C" w:rsidP="0086140C">
      <w:pPr>
        <w:jc w:val="both"/>
        <w:rPr>
          <w:shadow/>
          <w:sz w:val="28"/>
          <w:szCs w:val="28"/>
        </w:rPr>
      </w:pPr>
      <w:r w:rsidRPr="0086140C">
        <w:rPr>
          <w:shadow/>
          <w:sz w:val="28"/>
          <w:szCs w:val="28"/>
        </w:rPr>
        <w:t>Председатель Каринской</w:t>
      </w:r>
    </w:p>
    <w:p w:rsidR="00BA0D87" w:rsidRDefault="0086140C" w:rsidP="0086140C">
      <w:pPr>
        <w:jc w:val="both"/>
        <w:rPr>
          <w:sz w:val="28"/>
          <w:szCs w:val="28"/>
        </w:rPr>
      </w:pPr>
      <w:r w:rsidRPr="0086140C">
        <w:rPr>
          <w:shadow/>
          <w:sz w:val="28"/>
          <w:szCs w:val="28"/>
        </w:rPr>
        <w:t xml:space="preserve">сельской Думы                                             </w:t>
      </w:r>
      <w:r>
        <w:rPr>
          <w:shadow/>
          <w:sz w:val="28"/>
          <w:szCs w:val="28"/>
        </w:rPr>
        <w:t xml:space="preserve">                             С.Н.Казеннова</w:t>
      </w:r>
    </w:p>
    <w:sectPr w:rsidR="00BA0D87">
      <w:headerReference w:type="default" r:id="rId9"/>
      <w:pgSz w:w="11906" w:h="16838"/>
      <w:pgMar w:top="776" w:right="851" w:bottom="1134" w:left="1440"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37" w:rsidRDefault="004A6837">
      <w:r>
        <w:separator/>
      </w:r>
    </w:p>
  </w:endnote>
  <w:endnote w:type="continuationSeparator" w:id="0">
    <w:p w:rsidR="004A6837" w:rsidRDefault="004A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Arial">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37" w:rsidRDefault="004A6837">
      <w:r>
        <w:separator/>
      </w:r>
    </w:p>
  </w:footnote>
  <w:footnote w:type="continuationSeparator" w:id="0">
    <w:p w:rsidR="004A6837" w:rsidRDefault="004A6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87" w:rsidRDefault="00BA0D87">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pStyle w:val="3"/>
      <w:lvlText w:val="%1)"/>
      <w:lvlJc w:val="left"/>
      <w:pPr>
        <w:ind w:left="1211" w:hanging="360"/>
      </w:pPr>
      <w:rPr>
        <w:rFonts w:cs="Times New Roman"/>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
    <w:nsid w:val="59ADCABA"/>
    <w:multiLevelType w:val="multilevel"/>
    <w:tmpl w:val="59ADCABA"/>
    <w:lvl w:ilvl="0">
      <w:start w:val="1"/>
      <w:numFmt w:val="decimal"/>
      <w:pStyle w:val="2"/>
      <w:lvlText w:val="%1."/>
      <w:lvlJc w:val="left"/>
      <w:pPr>
        <w:ind w:left="1849" w:hanging="114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splitPgBreakAndParaMark/>
    <w:compatSetting w:name="compatibilityMode" w:uri="http://schemas.microsoft.com/office/word" w:val="12"/>
  </w:compat>
  <w:rsids>
    <w:rsidRoot w:val="00BA0D87"/>
    <w:rsid w:val="001D4249"/>
    <w:rsid w:val="002A4FF1"/>
    <w:rsid w:val="003A47D6"/>
    <w:rsid w:val="004A6837"/>
    <w:rsid w:val="0086140C"/>
    <w:rsid w:val="00A03020"/>
    <w:rsid w:val="00A62067"/>
    <w:rsid w:val="00BA0D87"/>
    <w:rsid w:val="00BD4C70"/>
    <w:rsid w:val="00CC2454"/>
    <w:rsid w:val="00CE720D"/>
    <w:rsid w:val="00EC68B3"/>
    <w:rsid w:val="3DAC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cs="Times New Roman"/>
      <w:sz w:val="24"/>
      <w:szCs w:val="24"/>
    </w:rPr>
  </w:style>
  <w:style w:type="paragraph" w:styleId="1">
    <w:name w:val="heading 1"/>
    <w:basedOn w:val="a"/>
    <w:next w:val="a"/>
    <w:qFormat/>
    <w:pPr>
      <w:widowControl w:val="0"/>
      <w:autoSpaceDE w:val="0"/>
      <w:ind w:left="262"/>
      <w:jc w:val="both"/>
      <w:outlineLvl w:val="0"/>
    </w:pPr>
    <w:rPr>
      <w:b/>
      <w:bCs/>
      <w:lang w:bidi="ru-RU"/>
    </w:rPr>
  </w:style>
  <w:style w:type="paragraph" w:styleId="20">
    <w:name w:val="heading 2"/>
    <w:basedOn w:val="a"/>
    <w:next w:val="a"/>
    <w:qFormat/>
    <w:pPr>
      <w:widowControl w:val="0"/>
      <w:tabs>
        <w:tab w:val="left" w:pos="284"/>
        <w:tab w:val="left" w:pos="360"/>
      </w:tabs>
      <w:autoSpaceDE w:val="0"/>
      <w:ind w:left="262"/>
      <w:jc w:val="both"/>
      <w:outlineLvl w:val="1"/>
    </w:pPr>
    <w:rPr>
      <w:b/>
      <w:bCs/>
      <w:i/>
      <w:lang w:bidi="ru-RU"/>
    </w:rPr>
  </w:style>
  <w:style w:type="paragraph" w:styleId="30">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7">
    <w:name w:val="heading 7"/>
    <w:basedOn w:val="a"/>
    <w:next w:val="a"/>
    <w:qFormat/>
    <w:pPr>
      <w:tabs>
        <w:tab w:val="left" w:pos="0"/>
      </w:tabs>
      <w:spacing w:before="240" w:after="60"/>
      <w:ind w:left="3824" w:hanging="708"/>
      <w:outlineLvl w:val="6"/>
    </w:pPr>
    <w:rPr>
      <w:rFonts w:ascii="Arial" w:hAnsi="Arial" w:cs="Arial"/>
      <w:b/>
      <w:sz w:val="20"/>
      <w:szCs w:val="20"/>
    </w:rPr>
  </w:style>
  <w:style w:type="paragraph" w:styleId="8">
    <w:name w:val="heading 8"/>
    <w:basedOn w:val="a"/>
    <w:next w:val="a"/>
    <w:qFormat/>
    <w:pPr>
      <w:tabs>
        <w:tab w:val="left" w:pos="0"/>
      </w:tabs>
      <w:spacing w:before="240" w:after="60"/>
      <w:ind w:left="4532" w:hanging="708"/>
      <w:outlineLvl w:val="7"/>
    </w:pPr>
    <w:rPr>
      <w:rFonts w:ascii="Arial" w:hAnsi="Arial" w:cs="Arial"/>
      <w:b/>
      <w:i/>
      <w:sz w:val="20"/>
      <w:szCs w:val="20"/>
    </w:rPr>
  </w:style>
  <w:style w:type="paragraph" w:styleId="9">
    <w:name w:val="heading 9"/>
    <w:basedOn w:val="a"/>
    <w:next w:val="a"/>
    <w:qFormat/>
    <w:pPr>
      <w:tabs>
        <w:tab w:val="left" w:pos="0"/>
      </w:tabs>
      <w:spacing w:before="240" w:after="60"/>
      <w:ind w:left="5240" w:hanging="708"/>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Arial"/>
      <w:i/>
      <w:iCs/>
    </w:rPr>
  </w:style>
  <w:style w:type="paragraph" w:styleId="a4">
    <w:name w:val="header"/>
    <w:basedOn w:val="a"/>
    <w:pPr>
      <w:tabs>
        <w:tab w:val="center" w:pos="4677"/>
        <w:tab w:val="right" w:pos="9355"/>
      </w:tabs>
    </w:pPr>
  </w:style>
  <w:style w:type="paragraph" w:styleId="a5">
    <w:name w:val="Body Text"/>
    <w:basedOn w:val="a"/>
    <w:pPr>
      <w:spacing w:after="120"/>
    </w:pPr>
  </w:style>
  <w:style w:type="paragraph" w:styleId="a6">
    <w:name w:val="Body Text Indent"/>
    <w:basedOn w:val="a"/>
    <w:pPr>
      <w:ind w:firstLine="709"/>
      <w:jc w:val="both"/>
    </w:pPr>
    <w:rPr>
      <w:sz w:val="28"/>
      <w:szCs w:val="20"/>
    </w:rPr>
  </w:style>
  <w:style w:type="paragraph" w:styleId="a7">
    <w:name w:val="footer"/>
    <w:basedOn w:val="a"/>
    <w:pPr>
      <w:tabs>
        <w:tab w:val="center" w:pos="4677"/>
        <w:tab w:val="right" w:pos="9355"/>
      </w:tabs>
    </w:pPr>
  </w:style>
  <w:style w:type="paragraph" w:styleId="a8">
    <w:name w:val="List"/>
    <w:basedOn w:val="a5"/>
    <w:rPr>
      <w:rFonts w:cs="Arial"/>
    </w:rPr>
  </w:style>
  <w:style w:type="character" w:customStyle="1" w:styleId="WW8Num1z0">
    <w:name w:val="WW8Num1z0"/>
    <w:qFormat/>
    <w:rPr>
      <w:rFonts w:ascii="Arial" w:hAnsi="Arial" w:cs="Times New Roman"/>
      <w:position w:val="0"/>
      <w:sz w:val="24"/>
      <w:u w:val="none"/>
      <w:vertAlign w:val="base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10">
    <w:name w:val="Основной шрифт абзаца1"/>
    <w:qFormat/>
  </w:style>
  <w:style w:type="character" w:customStyle="1" w:styleId="11">
    <w:name w:val="Заголовок 1 Знак"/>
    <w:qFormat/>
    <w:rPr>
      <w:rFonts w:ascii="Arial" w:hAnsi="Arial" w:cs="Arial"/>
      <w:b/>
      <w:bCs/>
      <w:kern w:val="2"/>
      <w:sz w:val="32"/>
      <w:szCs w:val="32"/>
    </w:rPr>
  </w:style>
  <w:style w:type="character" w:customStyle="1" w:styleId="21">
    <w:name w:val="Заголовок 2 Знак"/>
    <w:qFormat/>
    <w:rPr>
      <w:rFonts w:ascii="Arial" w:hAnsi="Arial" w:cs="Arial"/>
      <w:b/>
      <w:color w:val="000000"/>
      <w:sz w:val="24"/>
      <w:szCs w:val="24"/>
      <w:lang w:val="ru-RU" w:eastAsia="ru-RU" w:bidi="ar-SA"/>
    </w:rPr>
  </w:style>
  <w:style w:type="character" w:customStyle="1" w:styleId="31">
    <w:name w:val="Заголовок 3 Знак"/>
    <w:qFormat/>
    <w:rPr>
      <w:rFonts w:ascii="Arial" w:hAnsi="Arial" w:cs="Arial"/>
      <w:b/>
      <w:bCs/>
      <w:sz w:val="26"/>
      <w:szCs w:val="26"/>
    </w:rPr>
  </w:style>
  <w:style w:type="character" w:customStyle="1" w:styleId="40">
    <w:name w:val="Заголовок 4 Знак"/>
    <w:qFormat/>
    <w:rPr>
      <w:b/>
      <w:bCs/>
      <w:sz w:val="28"/>
      <w:szCs w:val="28"/>
      <w:lang w:val="ru-RU" w:eastAsia="ru-RU" w:bidi="ar-SA"/>
    </w:rPr>
  </w:style>
  <w:style w:type="character" w:customStyle="1" w:styleId="70">
    <w:name w:val="Заголовок 7 Знак"/>
    <w:qFormat/>
    <w:rPr>
      <w:rFonts w:ascii="Arial" w:hAnsi="Arial" w:cs="Arial"/>
      <w:b/>
    </w:rPr>
  </w:style>
  <w:style w:type="character" w:customStyle="1" w:styleId="80">
    <w:name w:val="Заголовок 8 Знак"/>
    <w:qFormat/>
    <w:rPr>
      <w:rFonts w:ascii="Arial" w:hAnsi="Arial" w:cs="Arial"/>
      <w:b/>
      <w:i/>
    </w:rPr>
  </w:style>
  <w:style w:type="character" w:customStyle="1" w:styleId="90">
    <w:name w:val="Заголовок 9 Знак"/>
    <w:qFormat/>
    <w:rPr>
      <w:rFonts w:ascii="Arial" w:hAnsi="Arial" w:cs="Arial"/>
      <w:b/>
      <w:i/>
      <w:sz w:val="18"/>
    </w:rPr>
  </w:style>
  <w:style w:type="character" w:customStyle="1" w:styleId="-">
    <w:name w:val="Интернет-ссылка"/>
    <w:rPr>
      <w:color w:val="0000FF"/>
      <w:u w:val="single"/>
    </w:rPr>
  </w:style>
  <w:style w:type="character" w:customStyle="1" w:styleId="12">
    <w:name w:val="Номер страницы1"/>
    <w:basedOn w:val="10"/>
  </w:style>
  <w:style w:type="character" w:customStyle="1" w:styleId="a9">
    <w:name w:val="Выделение жирным"/>
    <w:qFormat/>
    <w:rPr>
      <w:b/>
      <w:bCs/>
    </w:rPr>
  </w:style>
  <w:style w:type="character" w:customStyle="1" w:styleId="aa">
    <w:name w:val="Текст выноски Знак"/>
    <w:qFormat/>
    <w:rPr>
      <w:rFonts w:ascii="Tahoma" w:hAnsi="Tahoma" w:cs="Tahoma"/>
      <w:sz w:val="16"/>
      <w:szCs w:val="16"/>
    </w:rPr>
  </w:style>
  <w:style w:type="character" w:customStyle="1" w:styleId="22">
    <w:name w:val="Основной текст 2 Знак"/>
    <w:qFormat/>
    <w:rPr>
      <w:sz w:val="24"/>
      <w:szCs w:val="24"/>
    </w:rPr>
  </w:style>
  <w:style w:type="character" w:customStyle="1" w:styleId="ab">
    <w:name w:val="Текст Знак"/>
    <w:qFormat/>
    <w:rPr>
      <w:rFonts w:ascii="Courier New" w:hAnsi="Courier New" w:cs="Courier New"/>
    </w:rPr>
  </w:style>
  <w:style w:type="character" w:customStyle="1" w:styleId="ac">
    <w:name w:val="Верхний колонтитул Знак"/>
    <w:qFormat/>
    <w:rPr>
      <w:sz w:val="24"/>
      <w:szCs w:val="24"/>
    </w:rPr>
  </w:style>
  <w:style w:type="character" w:customStyle="1" w:styleId="ad">
    <w:name w:val="Основной текст Знак"/>
    <w:qFormat/>
    <w:rPr>
      <w:sz w:val="24"/>
      <w:szCs w:val="24"/>
    </w:rPr>
  </w:style>
  <w:style w:type="character" w:customStyle="1" w:styleId="ae">
    <w:name w:val="Основной текст с отступом Знак"/>
    <w:qFormat/>
    <w:rPr>
      <w:sz w:val="28"/>
    </w:rPr>
  </w:style>
  <w:style w:type="character" w:customStyle="1" w:styleId="af">
    <w:name w:val="Нижний колонтитул Знак"/>
    <w:qFormat/>
    <w:rPr>
      <w:sz w:val="24"/>
      <w:szCs w:val="24"/>
    </w:rPr>
  </w:style>
  <w:style w:type="character" w:customStyle="1" w:styleId="23">
    <w:name w:val="Основной текст с отступом 2 Знак"/>
    <w:qFormat/>
    <w:rPr>
      <w:sz w:val="24"/>
      <w:szCs w:val="24"/>
      <w:lang w:val="ru-RU" w:eastAsia="ru-RU" w:bidi="ar-SA"/>
    </w:rPr>
  </w:style>
  <w:style w:type="character" w:customStyle="1" w:styleId="FontStyle46">
    <w:name w:val="Font Style46"/>
    <w:qFormat/>
    <w:rPr>
      <w:rFonts w:ascii="Times New Roman" w:hAnsi="Times New Roman" w:cs="Times New Roman"/>
      <w:sz w:val="24"/>
      <w:szCs w:val="24"/>
    </w:rPr>
  </w:style>
  <w:style w:type="character" w:customStyle="1" w:styleId="PointChar">
    <w:name w:val="Point Char"/>
    <w:qFormat/>
    <w:rPr>
      <w:sz w:val="24"/>
      <w:szCs w:val="24"/>
      <w:lang w:val="ru-RU" w:eastAsia="ru-RU" w:bidi="ar-SA"/>
    </w:rPr>
  </w:style>
  <w:style w:type="character" w:customStyle="1" w:styleId="FontStyle31">
    <w:name w:val="Font Style31"/>
    <w:qFormat/>
    <w:rPr>
      <w:rFonts w:ascii="Times New Roman" w:hAnsi="Times New Roman" w:cs="Times New Roman"/>
      <w:b/>
      <w:bCs/>
      <w:sz w:val="26"/>
      <w:szCs w:val="26"/>
    </w:rPr>
  </w:style>
  <w:style w:type="character" w:customStyle="1" w:styleId="af0">
    <w:name w:val="Абзац списка Знак"/>
    <w:qFormat/>
    <w:rPr>
      <w:sz w:val="24"/>
      <w:szCs w:val="24"/>
    </w:rPr>
  </w:style>
  <w:style w:type="paragraph" w:customStyle="1" w:styleId="af1">
    <w:name w:val="Заголовок"/>
    <w:basedOn w:val="a"/>
    <w:next w:val="a5"/>
    <w:qFormat/>
    <w:pPr>
      <w:keepNext/>
      <w:spacing w:before="240" w:after="120"/>
    </w:pPr>
    <w:rPr>
      <w:rFonts w:ascii="Liberation Sans" w:eastAsia="Microsoft YaHei" w:hAnsi="Liberation Sans" w:cs="Arial"/>
      <w:sz w:val="28"/>
      <w:szCs w:val="28"/>
    </w:rPr>
  </w:style>
  <w:style w:type="paragraph" w:customStyle="1" w:styleId="13">
    <w:name w:val="Указатель1"/>
    <w:basedOn w:val="a"/>
    <w:qFormat/>
    <w:pPr>
      <w:suppressLineNumbers/>
    </w:pPr>
    <w:rPr>
      <w:rFonts w:cs="Arial"/>
    </w:rPr>
  </w:style>
  <w:style w:type="paragraph" w:customStyle="1" w:styleId="14">
    <w:name w:val="Текст выноски1"/>
    <w:basedOn w:val="a"/>
    <w:qFormat/>
    <w:rPr>
      <w:rFonts w:ascii="Tahoma" w:hAnsi="Tahoma" w:cs="Tahoma"/>
      <w:sz w:val="16"/>
      <w:szCs w:val="16"/>
    </w:rPr>
  </w:style>
  <w:style w:type="paragraph" w:customStyle="1" w:styleId="210">
    <w:name w:val="Основной текст 21"/>
    <w:basedOn w:val="a"/>
    <w:qFormat/>
    <w:pPr>
      <w:spacing w:after="120" w:line="480" w:lineRule="auto"/>
    </w:pPr>
  </w:style>
  <w:style w:type="paragraph" w:customStyle="1" w:styleId="15">
    <w:name w:val="Текст1"/>
    <w:basedOn w:val="a"/>
    <w:qFormat/>
    <w:rPr>
      <w:rFonts w:ascii="Courier New" w:hAnsi="Courier New" w:cs="Courier New"/>
      <w:sz w:val="20"/>
      <w:szCs w:val="20"/>
    </w:rPr>
  </w:style>
  <w:style w:type="paragraph" w:customStyle="1" w:styleId="16">
    <w:name w:val="Обычный (веб)1"/>
    <w:basedOn w:val="a"/>
    <w:qFormat/>
    <w:pPr>
      <w:spacing w:before="100" w:after="100"/>
    </w:pPr>
  </w:style>
  <w:style w:type="paragraph" w:customStyle="1" w:styleId="211">
    <w:name w:val="Основной текст с отступом 21"/>
    <w:basedOn w:val="a"/>
    <w:qFormat/>
    <w:pPr>
      <w:spacing w:after="120" w:line="480" w:lineRule="auto"/>
      <w:ind w:left="283"/>
    </w:pPr>
  </w:style>
  <w:style w:type="paragraph" w:customStyle="1" w:styleId="ConsNonformat">
    <w:name w:val="ConsNonformat"/>
    <w:qFormat/>
    <w:pPr>
      <w:widowControl w:val="0"/>
      <w:ind w:right="19772"/>
    </w:pPr>
    <w:rPr>
      <w:rFonts w:ascii="Courier New" w:eastAsia="Times New Roman" w:hAnsi="Courier New" w:cs="Courier New"/>
    </w:rPr>
  </w:style>
  <w:style w:type="paragraph" w:customStyle="1" w:styleId="ConsPlusNormal">
    <w:name w:val="ConsPlusNormal"/>
    <w:qFormat/>
    <w:pPr>
      <w:widowControl w:val="0"/>
      <w:autoSpaceDE w:val="0"/>
      <w:ind w:firstLine="720"/>
    </w:pPr>
    <w:rPr>
      <w:rFonts w:ascii="Arial" w:eastAsia="Times New Roman" w:hAnsi="Arial"/>
    </w:rPr>
  </w:style>
  <w:style w:type="paragraph" w:customStyle="1" w:styleId="ConsNormal">
    <w:name w:val="ConsNormal"/>
    <w:qFormat/>
    <w:pPr>
      <w:widowControl w:val="0"/>
      <w:autoSpaceDE w:val="0"/>
      <w:ind w:firstLine="720"/>
    </w:pPr>
    <w:rPr>
      <w:rFonts w:ascii="Arial" w:eastAsia="Times New Roman" w:hAnsi="Arial"/>
    </w:rPr>
  </w:style>
  <w:style w:type="paragraph" w:customStyle="1" w:styleId="af2">
    <w:name w:val="Знак Знак Знак"/>
    <w:basedOn w:val="a"/>
    <w:qFormat/>
    <w:pPr>
      <w:widowControl w:val="0"/>
      <w:spacing w:after="160" w:line="240" w:lineRule="exact"/>
      <w:jc w:val="right"/>
    </w:pPr>
    <w:rPr>
      <w:sz w:val="20"/>
      <w:szCs w:val="20"/>
      <w:lang w:val="en-GB" w:eastAsia="en-US"/>
    </w:rPr>
  </w:style>
  <w:style w:type="paragraph" w:customStyle="1" w:styleId="af3">
    <w:name w:val="краткое содержание"/>
    <w:basedOn w:val="a"/>
    <w:next w:val="a"/>
    <w:qFormat/>
    <w:pPr>
      <w:keepNext/>
      <w:keepLines/>
      <w:spacing w:after="480"/>
      <w:ind w:right="5387"/>
      <w:jc w:val="both"/>
    </w:pPr>
    <w:rPr>
      <w:b/>
      <w:sz w:val="28"/>
      <w:szCs w:val="20"/>
    </w:rPr>
  </w:style>
  <w:style w:type="paragraph" w:customStyle="1" w:styleId="Standard">
    <w:name w:val="Standard"/>
    <w:qFormat/>
    <w:pPr>
      <w:widowControl w:val="0"/>
      <w:shd w:val="clear" w:color="auto" w:fill="FFFFFF"/>
      <w:suppressAutoHyphens/>
      <w:textAlignment w:val="baseline"/>
    </w:pPr>
    <w:rPr>
      <w:rFonts w:eastAsia="Lucida Sans Unicode"/>
      <w:color w:val="000000"/>
      <w:kern w:val="2"/>
      <w:sz w:val="24"/>
      <w:szCs w:val="24"/>
      <w:lang w:val="en-US" w:eastAsia="en-US" w:bidi="en-US"/>
    </w:rPr>
  </w:style>
  <w:style w:type="paragraph" w:customStyle="1" w:styleId="24">
    <w:name w:val="Знак2"/>
    <w:basedOn w:val="a"/>
    <w:qFormat/>
    <w:pPr>
      <w:spacing w:after="160" w:line="240" w:lineRule="exact"/>
    </w:pPr>
    <w:rPr>
      <w:rFonts w:ascii="Verdana" w:hAnsi="Verdana" w:cs="Verdana"/>
      <w:sz w:val="20"/>
      <w:szCs w:val="20"/>
      <w:lang w:val="en-US" w:eastAsia="en-US"/>
    </w:rPr>
  </w:style>
  <w:style w:type="paragraph" w:customStyle="1" w:styleId="25">
    <w:name w:val="Знак2 Знак Знак Знак"/>
    <w:basedOn w:val="a"/>
    <w:qFormat/>
    <w:pPr>
      <w:spacing w:after="160" w:line="240" w:lineRule="exact"/>
    </w:pPr>
    <w:rPr>
      <w:rFonts w:ascii="Verdana" w:hAnsi="Verdana" w:cs="Verdana"/>
      <w:sz w:val="20"/>
      <w:szCs w:val="20"/>
      <w:lang w:val="en-US" w:eastAsia="en-US"/>
    </w:rPr>
  </w:style>
  <w:style w:type="paragraph" w:customStyle="1" w:styleId="xl38">
    <w:name w:val="xl38"/>
    <w:basedOn w:val="a"/>
    <w:qFormat/>
    <w:pPr>
      <w:pBdr>
        <w:right w:val="single" w:sz="8" w:space="0" w:color="000000"/>
      </w:pBdr>
      <w:spacing w:before="100" w:after="100"/>
    </w:pPr>
    <w:rPr>
      <w:rFonts w:ascii="Arial Unicode MS;Arial" w:eastAsia="Arial Unicode MS;Arial" w:hAnsi="Arial Unicode MS;Arial" w:cs="Arial Unicode MS;Arial"/>
      <w:szCs w:val="20"/>
    </w:rPr>
  </w:style>
  <w:style w:type="paragraph" w:customStyle="1" w:styleId="41">
    <w:name w:val="Заголовок 4д"/>
    <w:basedOn w:val="a"/>
    <w:qFormat/>
    <w:pPr>
      <w:spacing w:line="300" w:lineRule="atLeast"/>
      <w:jc w:val="center"/>
      <w:outlineLvl w:val="2"/>
    </w:pPr>
    <w:rPr>
      <w:rFonts w:ascii="Arial" w:hAnsi="Arial" w:cs="Arial"/>
      <w:szCs w:val="20"/>
    </w:rPr>
  </w:style>
  <w:style w:type="paragraph" w:customStyle="1" w:styleId="af4">
    <w:name w:val="текст конц. сноски"/>
    <w:basedOn w:val="a"/>
    <w:qFormat/>
    <w:rPr>
      <w:sz w:val="20"/>
      <w:szCs w:val="20"/>
    </w:rPr>
  </w:style>
  <w:style w:type="paragraph" w:customStyle="1" w:styleId="3">
    <w:name w:val="Заголовок 3д"/>
    <w:basedOn w:val="30"/>
    <w:qFormat/>
    <w:pPr>
      <w:keepNext w:val="0"/>
      <w:numPr>
        <w:numId w:val="1"/>
      </w:numPr>
      <w:spacing w:before="0" w:after="0" w:line="300" w:lineRule="atLeast"/>
      <w:jc w:val="center"/>
    </w:pPr>
    <w:rPr>
      <w:rFonts w:cs="Times New Roman"/>
      <w:bCs w:val="0"/>
      <w:sz w:val="24"/>
      <w:szCs w:val="20"/>
    </w:rPr>
  </w:style>
  <w:style w:type="paragraph" w:customStyle="1" w:styleId="1c">
    <w:name w:val="Абзац1 c отступом"/>
    <w:basedOn w:val="a"/>
    <w:qFormat/>
    <w:pPr>
      <w:spacing w:after="60" w:line="360" w:lineRule="exact"/>
      <w:ind w:firstLine="709"/>
      <w:jc w:val="both"/>
    </w:pPr>
    <w:rPr>
      <w:sz w:val="28"/>
      <w:szCs w:val="20"/>
    </w:rPr>
  </w:style>
  <w:style w:type="paragraph" w:styleId="af5">
    <w:name w:val="List Paragraph"/>
    <w:basedOn w:val="a"/>
    <w:qFormat/>
    <w:pPr>
      <w:ind w:left="720"/>
      <w:contextualSpacing/>
    </w:pPr>
    <w:rPr>
      <w:rFonts w:eastAsia="Calibri"/>
    </w:rPr>
  </w:style>
  <w:style w:type="paragraph" w:customStyle="1" w:styleId="17">
    <w:name w:val="Знак Знак Знак Знак Знак Знак Знак Знак Знак Знак Знак Знак Знак Знак Знак Знак Знак Знак1 Знак Знак Знак Знак"/>
    <w:basedOn w:val="a"/>
    <w:qFormat/>
    <w:pPr>
      <w:widowControl w:val="0"/>
      <w:spacing w:after="160" w:line="240" w:lineRule="exact"/>
      <w:jc w:val="right"/>
    </w:pPr>
    <w:rPr>
      <w:sz w:val="20"/>
      <w:szCs w:val="20"/>
      <w:lang w:val="en-GB" w:eastAsia="en-US"/>
    </w:rPr>
  </w:style>
  <w:style w:type="paragraph" w:customStyle="1" w:styleId="26">
    <w:name w:val="Знак2"/>
    <w:basedOn w:val="a"/>
    <w:qFormat/>
    <w:pPr>
      <w:spacing w:after="160" w:line="240" w:lineRule="exact"/>
    </w:pPr>
    <w:rPr>
      <w:rFonts w:ascii="Verdana" w:hAnsi="Verdana" w:cs="Verdana"/>
      <w:sz w:val="20"/>
      <w:szCs w:val="20"/>
      <w:lang w:val="en-US" w:eastAsia="en-US"/>
    </w:rPr>
  </w:style>
  <w:style w:type="paragraph" w:customStyle="1" w:styleId="af6">
    <w:name w:val="Знак Знак Знак"/>
    <w:basedOn w:val="a"/>
    <w:qFormat/>
    <w:pPr>
      <w:spacing w:after="160" w:line="240" w:lineRule="exact"/>
    </w:pPr>
    <w:rPr>
      <w:rFonts w:ascii="Verdana" w:hAnsi="Verdana" w:cs="Verdana"/>
      <w:sz w:val="20"/>
      <w:szCs w:val="20"/>
      <w:lang w:val="en-US" w:eastAsia="en-US"/>
    </w:rPr>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after="100"/>
      <w:jc w:val="both"/>
    </w:pPr>
    <w:rPr>
      <w:rFonts w:ascii="Tahoma" w:hAnsi="Tahoma" w:cs="Tahoma"/>
      <w:sz w:val="20"/>
      <w:szCs w:val="20"/>
      <w:lang w:val="en-US" w:eastAsia="en-US"/>
    </w:rPr>
  </w:style>
  <w:style w:type="paragraph" w:customStyle="1" w:styleId="ConsPlusNonformat">
    <w:name w:val="ConsPlusNonformat"/>
    <w:qFormat/>
    <w:pPr>
      <w:autoSpaceDE w:val="0"/>
    </w:pPr>
    <w:rPr>
      <w:rFonts w:ascii="Courier New" w:eastAsia="Times New Roman" w:hAnsi="Courier New" w:cs="Courier New"/>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after="100"/>
      <w:jc w:val="both"/>
    </w:pPr>
    <w:rPr>
      <w:rFonts w:ascii="Tahoma" w:hAnsi="Tahoma" w:cs="Tahoma"/>
      <w:sz w:val="20"/>
      <w:szCs w:val="20"/>
      <w:lang w:val="en-US" w:eastAsia="en-US"/>
    </w:rPr>
  </w:style>
  <w:style w:type="paragraph" w:customStyle="1" w:styleId="af7">
    <w:name w:val="Знак Знак Знак Знак Знак Знак Знак"/>
    <w:basedOn w:val="a"/>
    <w:qFormat/>
    <w:pPr>
      <w:widowControl w:val="0"/>
      <w:spacing w:after="160" w:line="240" w:lineRule="exact"/>
      <w:jc w:val="right"/>
    </w:pPr>
    <w:rPr>
      <w:sz w:val="20"/>
      <w:szCs w:val="20"/>
      <w:lang w:val="en-GB" w:eastAsia="en-US"/>
    </w:rPr>
  </w:style>
  <w:style w:type="paragraph" w:customStyle="1" w:styleId="Point">
    <w:name w:val="Point"/>
    <w:basedOn w:val="a"/>
    <w:qFormat/>
    <w:pPr>
      <w:spacing w:before="120" w:line="288" w:lineRule="auto"/>
      <w:ind w:firstLine="720"/>
      <w:jc w:val="both"/>
    </w:pPr>
  </w:style>
  <w:style w:type="paragraph" w:customStyle="1" w:styleId="18">
    <w:name w:val="Заголовок 1д"/>
    <w:basedOn w:val="1"/>
    <w:next w:val="a"/>
    <w:qFormat/>
    <w:pPr>
      <w:spacing w:line="340" w:lineRule="exact"/>
      <w:ind w:left="1849" w:right="714"/>
      <w:jc w:val="center"/>
    </w:pPr>
    <w:rPr>
      <w:bCs w:val="0"/>
      <w:kern w:val="2"/>
      <w:szCs w:val="20"/>
    </w:rPr>
  </w:style>
  <w:style w:type="paragraph" w:customStyle="1" w:styleId="2">
    <w:name w:val="Заголовок 2д"/>
    <w:basedOn w:val="20"/>
    <w:next w:val="a"/>
    <w:qFormat/>
    <w:pPr>
      <w:numPr>
        <w:numId w:val="2"/>
      </w:numPr>
      <w:tabs>
        <w:tab w:val="left" w:pos="2148"/>
      </w:tabs>
      <w:spacing w:line="300" w:lineRule="exact"/>
      <w:ind w:left="2148" w:hanging="360"/>
    </w:pPr>
    <w:rPr>
      <w:iCs/>
      <w:color w:val="000000"/>
      <w:szCs w:val="20"/>
    </w:rPr>
  </w:style>
  <w:style w:type="paragraph" w:customStyle="1" w:styleId="af8">
    <w:name w:val="Знак"/>
    <w:basedOn w:val="a"/>
    <w:qFormat/>
    <w:pPr>
      <w:spacing w:after="160" w:line="240" w:lineRule="exact"/>
    </w:pPr>
    <w:rPr>
      <w:sz w:val="28"/>
      <w:szCs w:val="20"/>
      <w:lang w:val="en-US" w:eastAsia="en-US"/>
    </w:rPr>
  </w:style>
  <w:style w:type="paragraph" w:customStyle="1" w:styleId="af9">
    <w:name w:val="Знак Знак Знак Знак"/>
    <w:basedOn w:val="a"/>
    <w:qFormat/>
    <w:pPr>
      <w:spacing w:after="160" w:line="240" w:lineRule="exact"/>
    </w:pPr>
    <w:rPr>
      <w:sz w:val="28"/>
      <w:szCs w:val="20"/>
      <w:lang w:val="en-US" w:eastAsia="en-US"/>
    </w:rPr>
  </w:style>
  <w:style w:type="paragraph" w:customStyle="1" w:styleId="ConsPlusTitle">
    <w:name w:val="ConsPlusTitle"/>
    <w:qFormat/>
    <w:pPr>
      <w:widowControl w:val="0"/>
      <w:autoSpaceDE w:val="0"/>
    </w:pPr>
    <w:rPr>
      <w:rFonts w:eastAsia="Times New Roman" w:cs="Times New Roman"/>
      <w:b/>
      <w:bCs/>
      <w:sz w:val="24"/>
      <w:szCs w:val="24"/>
    </w:rPr>
  </w:style>
  <w:style w:type="paragraph" w:customStyle="1" w:styleId="ConsPlusCell">
    <w:name w:val="ConsPlusCell"/>
    <w:qFormat/>
    <w:pPr>
      <w:widowControl w:val="0"/>
      <w:autoSpaceDE w:val="0"/>
    </w:pPr>
    <w:rPr>
      <w:rFonts w:ascii="Arial" w:eastAsia="Times New Roman" w:hAnsi="Arial"/>
    </w:rPr>
  </w:style>
  <w:style w:type="paragraph" w:customStyle="1" w:styleId="afa">
    <w:name w:val="Прижатый влево"/>
    <w:basedOn w:val="a"/>
    <w:next w:val="a"/>
    <w:qFormat/>
    <w:pPr>
      <w:widowControl w:val="0"/>
      <w:autoSpaceDE w:val="0"/>
    </w:pPr>
    <w:rPr>
      <w:rFonts w:ascii="Arial" w:hAnsi="Arial" w:cs="Arial"/>
    </w:rPr>
  </w:style>
  <w:style w:type="paragraph" w:customStyle="1" w:styleId="19">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sz w:val="20"/>
      <w:szCs w:val="20"/>
      <w:lang w:val="en-GB" w:eastAsia="en-US"/>
    </w:rPr>
  </w:style>
  <w:style w:type="paragraph" w:customStyle="1" w:styleId="1a">
    <w:name w:val="Абзац списка1"/>
    <w:basedOn w:val="a"/>
    <w:qFormat/>
    <w:pPr>
      <w:ind w:left="720"/>
      <w:contextualSpacing/>
    </w:pPr>
  </w:style>
  <w:style w:type="paragraph" w:customStyle="1" w:styleId="29">
    <w:name w:val="Знак2 Знак Знак Знак"/>
    <w:basedOn w:val="a"/>
    <w:qFormat/>
    <w:pPr>
      <w:spacing w:after="160" w:line="240" w:lineRule="exact"/>
    </w:pPr>
    <w:rPr>
      <w:rFonts w:ascii="Verdana" w:hAnsi="Verdana" w:cs="Verdana"/>
      <w:sz w:val="20"/>
      <w:szCs w:val="20"/>
      <w:lang w:val="en-US" w:eastAsia="en-US"/>
    </w:rPr>
  </w:style>
  <w:style w:type="paragraph" w:customStyle="1" w:styleId="1b">
    <w:name w:val="Абзац списка1"/>
    <w:basedOn w:val="a"/>
    <w:qFormat/>
    <w:pPr>
      <w:ind w:left="720"/>
      <w:contextualSpacing/>
    </w:pPr>
    <w:rPr>
      <w:rFonts w:eastAsia="Calibri"/>
    </w:rPr>
  </w:style>
  <w:style w:type="paragraph" w:customStyle="1" w:styleId="1d">
    <w:name w:val="Знак Знак Знак Знак Знак Знак Знак Знак Знак Знак Знак Знак Знак Знак Знак Знак Знак Знак1 Знак Знак Знак Знак"/>
    <w:basedOn w:val="a"/>
    <w:qFormat/>
    <w:pPr>
      <w:widowControl w:val="0"/>
      <w:spacing w:after="160" w:line="240" w:lineRule="exact"/>
      <w:jc w:val="right"/>
    </w:pPr>
    <w:rPr>
      <w:sz w:val="20"/>
      <w:szCs w:val="20"/>
      <w:lang w:val="en-GB" w:eastAsia="en-US"/>
    </w:rPr>
  </w:style>
  <w:style w:type="paragraph" w:customStyle="1" w:styleId="afb">
    <w:name w:val="Знак Знак Знак Знак Знак Знак Знак"/>
    <w:basedOn w:val="a"/>
    <w:qFormat/>
    <w:pPr>
      <w:widowControl w:val="0"/>
      <w:spacing w:after="160" w:line="240" w:lineRule="exact"/>
      <w:jc w:val="right"/>
    </w:pPr>
    <w:rPr>
      <w:sz w:val="20"/>
      <w:szCs w:val="20"/>
      <w:lang w:val="en-GB" w:eastAsia="en-US"/>
    </w:rPr>
  </w:style>
  <w:style w:type="paragraph" w:customStyle="1" w:styleId="afc">
    <w:name w:val="Знак"/>
    <w:basedOn w:val="a"/>
    <w:qFormat/>
    <w:pPr>
      <w:spacing w:after="160" w:line="240" w:lineRule="exact"/>
    </w:pPr>
    <w:rPr>
      <w:sz w:val="28"/>
      <w:szCs w:val="20"/>
      <w:lang w:val="en-US" w:eastAsia="en-US"/>
    </w:rPr>
  </w:style>
  <w:style w:type="paragraph" w:customStyle="1" w:styleId="afd">
    <w:name w:val="Знак Знак Знак Знак"/>
    <w:basedOn w:val="a"/>
    <w:qFormat/>
    <w:pPr>
      <w:spacing w:after="160" w:line="240" w:lineRule="exact"/>
    </w:pPr>
    <w:rPr>
      <w:sz w:val="28"/>
      <w:szCs w:val="20"/>
      <w:lang w:val="en-US" w:eastAsia="en-US"/>
    </w:rPr>
  </w:style>
  <w:style w:type="paragraph" w:customStyle="1" w:styleId="1e">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sz w:val="20"/>
      <w:szCs w:val="20"/>
      <w:lang w:val="en-GB" w:eastAsia="en-US"/>
    </w:rPr>
  </w:style>
  <w:style w:type="paragraph" w:customStyle="1" w:styleId="align-center">
    <w:name w:val="align-center"/>
    <w:basedOn w:val="a"/>
    <w:qFormat/>
    <w:pPr>
      <w:spacing w:before="100" w:after="100"/>
    </w:pPr>
  </w:style>
  <w:style w:type="paragraph" w:customStyle="1" w:styleId="TableParagraph">
    <w:name w:val="Table Paragraph"/>
    <w:basedOn w:val="a"/>
    <w:qFormat/>
    <w:pPr>
      <w:widowControl w:val="0"/>
      <w:autoSpaceDE w:val="0"/>
      <w:ind w:left="107"/>
      <w:jc w:val="center"/>
    </w:pPr>
    <w:rPr>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4354</TotalTime>
  <Pages>1</Pages>
  <Words>394</Words>
  <Characters>2248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ytegeg</dc:creator>
  <cp:lastModifiedBy>Техпром</cp:lastModifiedBy>
  <cp:revision>24</cp:revision>
  <cp:lastPrinted>2023-09-22T06:15:00Z</cp:lastPrinted>
  <dcterms:created xsi:type="dcterms:W3CDTF">2021-01-27T11:14:00Z</dcterms:created>
  <dcterms:modified xsi:type="dcterms:W3CDTF">2023-09-22T06:31:00Z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